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3F53F" w14:textId="77777777" w:rsidR="002B21C7" w:rsidRDefault="002B21C7" w:rsidP="002B2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SB Regional High School</w:t>
      </w:r>
    </w:p>
    <w:p w14:paraId="52944176" w14:textId="77777777" w:rsidR="002B21C7" w:rsidRPr="002B21C7" w:rsidRDefault="004B6A73" w:rsidP="002B21C7">
      <w:pPr>
        <w:jc w:val="center"/>
        <w:rPr>
          <w:b/>
          <w:sz w:val="28"/>
          <w:szCs w:val="28"/>
        </w:rPr>
      </w:pPr>
      <w:r w:rsidRPr="002B21C7">
        <w:rPr>
          <w:b/>
          <w:sz w:val="28"/>
          <w:szCs w:val="28"/>
        </w:rPr>
        <w:t>Health II</w:t>
      </w:r>
      <w:r w:rsidR="002B21C7">
        <w:rPr>
          <w:b/>
          <w:sz w:val="28"/>
          <w:szCs w:val="28"/>
        </w:rPr>
        <w:t xml:space="preserve"> - </w:t>
      </w:r>
      <w:r w:rsidRPr="002B21C7">
        <w:rPr>
          <w:b/>
          <w:sz w:val="28"/>
          <w:szCs w:val="28"/>
        </w:rPr>
        <w:t>Mrs. Driscoll</w:t>
      </w:r>
    </w:p>
    <w:p w14:paraId="1CA021F6" w14:textId="77777777" w:rsidR="004B6A73" w:rsidRDefault="004B6A73"/>
    <w:p w14:paraId="4643A8E4" w14:textId="77777777" w:rsidR="00FD4D05" w:rsidRPr="00D36295" w:rsidRDefault="004B6A73">
      <w:pPr>
        <w:rPr>
          <w:sz w:val="28"/>
          <w:szCs w:val="28"/>
        </w:rPr>
      </w:pPr>
      <w:r w:rsidRPr="00D36295">
        <w:rPr>
          <w:b/>
          <w:sz w:val="28"/>
          <w:szCs w:val="28"/>
        </w:rPr>
        <w:t>Course Description</w:t>
      </w:r>
      <w:r w:rsidRPr="00D36295">
        <w:rPr>
          <w:sz w:val="28"/>
          <w:szCs w:val="28"/>
        </w:rPr>
        <w:t xml:space="preserve">: </w:t>
      </w:r>
    </w:p>
    <w:p w14:paraId="2CB31A75" w14:textId="77777777" w:rsidR="00FD4D05" w:rsidRDefault="00FD4D05"/>
    <w:p w14:paraId="6E0AB5FF" w14:textId="2B1684E6" w:rsidR="004B6A73" w:rsidRDefault="004B6A73">
      <w:r>
        <w:t xml:space="preserve">This class meets two days per eight-day cycle </w:t>
      </w:r>
      <w:r w:rsidR="008D6F02">
        <w:t xml:space="preserve">for half the school year </w:t>
      </w:r>
      <w:r>
        <w:t>and it is a requirement for grad</w:t>
      </w:r>
      <w:bookmarkStart w:id="0" w:name="_GoBack"/>
      <w:bookmarkEnd w:id="0"/>
      <w:r>
        <w:t xml:space="preserve">uation. It is designed to provide basic health concepts necessary for the achievement of optimal health. You will be practicing skills through lessons that are planned with the use of the </w:t>
      </w:r>
      <w:r w:rsidRPr="002B21C7">
        <w:rPr>
          <w:b/>
        </w:rPr>
        <w:t>National Health Education Standards</w:t>
      </w:r>
      <w:r>
        <w:t>. This way you are more likely to apply these skills in your everyday life</w:t>
      </w:r>
      <w:r w:rsidR="00FA0843">
        <w:t>. These skills include: analyzing influences, accessing information, interpersonal communication, decision-m</w:t>
      </w:r>
      <w:r w:rsidR="00F62CBE">
        <w:t>aking, goal setting, self-manag</w:t>
      </w:r>
      <w:r w:rsidR="00FA0843">
        <w:t>ement and advocacy.</w:t>
      </w:r>
    </w:p>
    <w:p w14:paraId="2BF4DA05" w14:textId="77777777" w:rsidR="00F62CBE" w:rsidRDefault="00F62CBE"/>
    <w:p w14:paraId="6B5CB852" w14:textId="401DFA91" w:rsidR="00F62CBE" w:rsidRPr="002B21C7" w:rsidRDefault="00F62CBE">
      <w:r w:rsidRPr="002B21C7">
        <w:rPr>
          <w:b/>
        </w:rPr>
        <w:t>Massachusetts Comprehensive Health Curricu</w:t>
      </w:r>
      <w:r w:rsidR="002B21C7" w:rsidRPr="002B21C7">
        <w:rPr>
          <w:b/>
        </w:rPr>
        <w:t xml:space="preserve">lum Standards </w:t>
      </w:r>
      <w:r w:rsidR="005969BC" w:rsidRPr="005969BC">
        <w:t>that</w:t>
      </w:r>
      <w:r w:rsidR="005969BC">
        <w:rPr>
          <w:b/>
        </w:rPr>
        <w:t xml:space="preserve"> </w:t>
      </w:r>
      <w:r w:rsidR="002B21C7" w:rsidRPr="002B21C7">
        <w:t>are also addressed</w:t>
      </w:r>
      <w:r w:rsidR="005969BC">
        <w:t>:</w:t>
      </w:r>
    </w:p>
    <w:p w14:paraId="5F181F11" w14:textId="77777777" w:rsidR="00F62CBE" w:rsidRPr="002B21C7" w:rsidRDefault="00FD4D05" w:rsidP="00F62CBE">
      <w:pPr>
        <w:pStyle w:val="ListParagraph"/>
        <w:numPr>
          <w:ilvl w:val="0"/>
          <w:numId w:val="4"/>
        </w:numPr>
      </w:pPr>
      <w:r w:rsidRPr="002B21C7">
        <w:t>Social and Emotional Health</w:t>
      </w:r>
    </w:p>
    <w:p w14:paraId="3B6CC3FD" w14:textId="77777777" w:rsidR="00FD4D05" w:rsidRDefault="00FD4D05" w:rsidP="00F62CBE">
      <w:pPr>
        <w:pStyle w:val="ListParagraph"/>
        <w:numPr>
          <w:ilvl w:val="0"/>
          <w:numId w:val="4"/>
        </w:numPr>
      </w:pPr>
      <w:r>
        <w:t>Violence Prevention</w:t>
      </w:r>
    </w:p>
    <w:p w14:paraId="56A7A191" w14:textId="77777777" w:rsidR="002B21C7" w:rsidRDefault="002B21C7" w:rsidP="00F62CBE">
      <w:pPr>
        <w:pStyle w:val="ListParagraph"/>
        <w:numPr>
          <w:ilvl w:val="0"/>
          <w:numId w:val="4"/>
        </w:numPr>
      </w:pPr>
      <w:r>
        <w:t>Nutrition</w:t>
      </w:r>
    </w:p>
    <w:p w14:paraId="04F471AE" w14:textId="77777777" w:rsidR="00FD4D05" w:rsidRDefault="00FD4D05" w:rsidP="00F62CBE">
      <w:pPr>
        <w:pStyle w:val="ListParagraph"/>
        <w:numPr>
          <w:ilvl w:val="0"/>
          <w:numId w:val="4"/>
        </w:numPr>
      </w:pPr>
      <w:r>
        <w:t>Alcohol, Tobacco and Other Drugs</w:t>
      </w:r>
    </w:p>
    <w:p w14:paraId="30B9C3CE" w14:textId="77777777" w:rsidR="00FD4D05" w:rsidRDefault="00FD4D05" w:rsidP="00F62CBE">
      <w:pPr>
        <w:pStyle w:val="ListParagraph"/>
        <w:numPr>
          <w:ilvl w:val="0"/>
          <w:numId w:val="4"/>
        </w:numPr>
      </w:pPr>
      <w:r>
        <w:t>Reproduction/Sexuality</w:t>
      </w:r>
    </w:p>
    <w:p w14:paraId="61997406" w14:textId="77777777" w:rsidR="00FD4D05" w:rsidRDefault="00FD4D05" w:rsidP="00FD4D05"/>
    <w:p w14:paraId="5705013D" w14:textId="77777777" w:rsidR="00FD4D05" w:rsidRPr="00D36295" w:rsidRDefault="00FD4D05" w:rsidP="00FD4D05">
      <w:pPr>
        <w:rPr>
          <w:sz w:val="28"/>
          <w:szCs w:val="28"/>
        </w:rPr>
      </w:pPr>
      <w:r w:rsidRPr="00D36295">
        <w:rPr>
          <w:b/>
          <w:sz w:val="28"/>
          <w:szCs w:val="28"/>
        </w:rPr>
        <w:t>Classroom Rules</w:t>
      </w:r>
      <w:r w:rsidRPr="00D36295">
        <w:rPr>
          <w:sz w:val="28"/>
          <w:szCs w:val="28"/>
        </w:rPr>
        <w:t>:</w:t>
      </w:r>
    </w:p>
    <w:p w14:paraId="760D730C" w14:textId="77777777" w:rsidR="00FD4D05" w:rsidRDefault="00FD4D05" w:rsidP="00FD4D05">
      <w:r>
        <w:t>In an effort to create a classroom atmosphere that feels safe and comfortable, where students feel free to ask questions, answer questions and share information, all students and staff must:</w:t>
      </w:r>
    </w:p>
    <w:p w14:paraId="7D039728" w14:textId="77777777" w:rsidR="00FD4D05" w:rsidRDefault="00FD4D05" w:rsidP="00FD4D05">
      <w:pPr>
        <w:pStyle w:val="ListParagraph"/>
        <w:numPr>
          <w:ilvl w:val="0"/>
          <w:numId w:val="5"/>
        </w:numPr>
      </w:pPr>
      <w:r>
        <w:t>Arrive on time to class</w:t>
      </w:r>
    </w:p>
    <w:p w14:paraId="0DCAC6DB" w14:textId="77777777" w:rsidR="00FD4D05" w:rsidRDefault="00FD4D05" w:rsidP="00FD4D05">
      <w:pPr>
        <w:pStyle w:val="ListParagraph"/>
        <w:numPr>
          <w:ilvl w:val="0"/>
          <w:numId w:val="5"/>
        </w:numPr>
      </w:pPr>
      <w:r>
        <w:t>Be prepared with notebook and writing uten</w:t>
      </w:r>
      <w:r w:rsidR="00220678">
        <w:t>s</w:t>
      </w:r>
      <w:r>
        <w:t>il</w:t>
      </w:r>
    </w:p>
    <w:p w14:paraId="373B73A2" w14:textId="77777777" w:rsidR="00FD4D05" w:rsidRDefault="00FD4D05" w:rsidP="00FD4D05">
      <w:pPr>
        <w:pStyle w:val="ListParagraph"/>
        <w:numPr>
          <w:ilvl w:val="0"/>
          <w:numId w:val="5"/>
        </w:numPr>
      </w:pPr>
      <w:r>
        <w:t>Respect yourself, classmates and teacher through your words and actions, such as:</w:t>
      </w:r>
    </w:p>
    <w:p w14:paraId="7ECFF0E7" w14:textId="77777777" w:rsidR="00FD4D05" w:rsidRDefault="00220678" w:rsidP="00FD4D05">
      <w:pPr>
        <w:pStyle w:val="ListParagraph"/>
        <w:numPr>
          <w:ilvl w:val="0"/>
          <w:numId w:val="6"/>
        </w:numPr>
      </w:pPr>
      <w:r>
        <w:t xml:space="preserve">Listening and respecting what others say without </w:t>
      </w:r>
      <w:r w:rsidRPr="00220678">
        <w:t>judgment</w:t>
      </w:r>
    </w:p>
    <w:p w14:paraId="0A59D312" w14:textId="77777777" w:rsidR="00220678" w:rsidRDefault="00220678" w:rsidP="00FD4D05">
      <w:pPr>
        <w:pStyle w:val="ListParagraph"/>
        <w:numPr>
          <w:ilvl w:val="0"/>
          <w:numId w:val="6"/>
        </w:numPr>
      </w:pPr>
      <w:r>
        <w:t>Keeping your desk and classroom neat and clean</w:t>
      </w:r>
    </w:p>
    <w:p w14:paraId="33030479" w14:textId="77777777" w:rsidR="00220678" w:rsidRDefault="00220678" w:rsidP="00220678">
      <w:pPr>
        <w:pStyle w:val="ListParagraph"/>
        <w:numPr>
          <w:ilvl w:val="0"/>
          <w:numId w:val="6"/>
        </w:numPr>
      </w:pPr>
      <w:r>
        <w:t xml:space="preserve">Being responsible and choosing appropriate and kind words </w:t>
      </w:r>
    </w:p>
    <w:p w14:paraId="15CF72DF" w14:textId="77777777" w:rsidR="00FD4D05" w:rsidRDefault="00FD4D05" w:rsidP="00FD4D05">
      <w:pPr>
        <w:pStyle w:val="ListParagraph"/>
        <w:numPr>
          <w:ilvl w:val="0"/>
          <w:numId w:val="5"/>
        </w:numPr>
      </w:pPr>
      <w:r>
        <w:t>No cell phones or any other type of electronics will be tolerated during instruction</w:t>
      </w:r>
      <w:r w:rsidR="00220678">
        <w:t>, independent or group work or any other time during class.</w:t>
      </w:r>
    </w:p>
    <w:p w14:paraId="43CF5B66" w14:textId="3CA7B274" w:rsidR="00BC06FA" w:rsidRDefault="00BC06FA" w:rsidP="00BC06FA">
      <w:pPr>
        <w:pStyle w:val="ListParagraph"/>
        <w:numPr>
          <w:ilvl w:val="0"/>
          <w:numId w:val="5"/>
        </w:numPr>
      </w:pPr>
      <w:r>
        <w:t>No eating in class, as directed by administration, to reduce the risk of allergic reactions in our school.</w:t>
      </w:r>
    </w:p>
    <w:p w14:paraId="5276917A" w14:textId="77777777" w:rsidR="00220678" w:rsidRDefault="00220678" w:rsidP="00220678"/>
    <w:p w14:paraId="29B7E591" w14:textId="77777777" w:rsidR="00220678" w:rsidRDefault="00220678" w:rsidP="00220678">
      <w:r w:rsidRPr="00D36295">
        <w:rPr>
          <w:b/>
          <w:sz w:val="28"/>
          <w:szCs w:val="28"/>
        </w:rPr>
        <w:t>Grading policy</w:t>
      </w:r>
      <w:r>
        <w:t>: Class attendance is very important, as many of the activities are classroom-centered and difficult to recreate and make up.</w:t>
      </w:r>
    </w:p>
    <w:p w14:paraId="0EEEA2E7" w14:textId="77777777" w:rsidR="00220678" w:rsidRDefault="00220678" w:rsidP="00220678">
      <w:pPr>
        <w:pStyle w:val="ListParagraph"/>
        <w:numPr>
          <w:ilvl w:val="0"/>
          <w:numId w:val="8"/>
        </w:numPr>
      </w:pPr>
      <w:r>
        <w:t>Term grades are based upon the following criteria:</w:t>
      </w:r>
    </w:p>
    <w:p w14:paraId="2AD44386" w14:textId="77777777" w:rsidR="0076240B" w:rsidRDefault="0076240B" w:rsidP="0076240B">
      <w:pPr>
        <w:pStyle w:val="ListParagraph"/>
        <w:numPr>
          <w:ilvl w:val="0"/>
          <w:numId w:val="11"/>
        </w:numPr>
      </w:pPr>
      <w:r>
        <w:t>25% - present, prepared and participating in classroom discussions and activities</w:t>
      </w:r>
    </w:p>
    <w:p w14:paraId="2C2F3EA0" w14:textId="77777777" w:rsidR="0076240B" w:rsidRDefault="0076240B" w:rsidP="0076240B">
      <w:pPr>
        <w:pStyle w:val="ListParagraph"/>
        <w:numPr>
          <w:ilvl w:val="0"/>
          <w:numId w:val="11"/>
        </w:numPr>
      </w:pPr>
      <w:r>
        <w:t>25% - classwork and homework</w:t>
      </w:r>
    </w:p>
    <w:p w14:paraId="2B825CE3" w14:textId="77777777" w:rsidR="0076240B" w:rsidRDefault="0076240B" w:rsidP="0076240B">
      <w:pPr>
        <w:pStyle w:val="ListParagraph"/>
        <w:numPr>
          <w:ilvl w:val="0"/>
          <w:numId w:val="11"/>
        </w:numPr>
      </w:pPr>
      <w:r>
        <w:t>50% - projects and tests/quizzes</w:t>
      </w:r>
    </w:p>
    <w:p w14:paraId="33397994" w14:textId="77777777" w:rsidR="002B21C7" w:rsidRDefault="002B21C7" w:rsidP="002B21C7"/>
    <w:p w14:paraId="3EF9DEDC" w14:textId="77777777" w:rsidR="002B21C7" w:rsidRPr="00D36295" w:rsidRDefault="002B21C7" w:rsidP="002B21C7">
      <w:pPr>
        <w:rPr>
          <w:sz w:val="28"/>
          <w:szCs w:val="28"/>
        </w:rPr>
      </w:pPr>
      <w:r w:rsidRPr="00D36295">
        <w:rPr>
          <w:b/>
          <w:sz w:val="28"/>
          <w:szCs w:val="28"/>
        </w:rPr>
        <w:t>Make-up Policy</w:t>
      </w:r>
      <w:r w:rsidRPr="00D36295">
        <w:rPr>
          <w:sz w:val="28"/>
          <w:szCs w:val="28"/>
        </w:rPr>
        <w:t>:</w:t>
      </w:r>
    </w:p>
    <w:p w14:paraId="12E76B53" w14:textId="50E1D33A" w:rsidR="002B21C7" w:rsidRDefault="002B21C7" w:rsidP="002B21C7">
      <w:pPr>
        <w:ind w:firstLine="720"/>
      </w:pPr>
      <w:r>
        <w:t>Students are responsible for making up missed homework and tests/quizzes within two cla</w:t>
      </w:r>
      <w:r w:rsidR="00B923E4">
        <w:t>ss days after returning from an</w:t>
      </w:r>
      <w:r>
        <w:t xml:space="preserve"> absence. It is your responsibility to check in with m</w:t>
      </w:r>
      <w:r w:rsidR="00B923E4">
        <w:t xml:space="preserve">e to discuss missed assignments that can be made up. </w:t>
      </w:r>
    </w:p>
    <w:sectPr w:rsidR="002B21C7" w:rsidSect="0076240B"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019"/>
    <w:multiLevelType w:val="hybridMultilevel"/>
    <w:tmpl w:val="71DC69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802B97"/>
    <w:multiLevelType w:val="hybridMultilevel"/>
    <w:tmpl w:val="1A1603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37CDA"/>
    <w:multiLevelType w:val="hybridMultilevel"/>
    <w:tmpl w:val="2138DD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692299"/>
    <w:multiLevelType w:val="hybridMultilevel"/>
    <w:tmpl w:val="2042DB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203D22"/>
    <w:multiLevelType w:val="hybridMultilevel"/>
    <w:tmpl w:val="F86867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4105D9"/>
    <w:multiLevelType w:val="hybridMultilevel"/>
    <w:tmpl w:val="03949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A5E57"/>
    <w:multiLevelType w:val="hybridMultilevel"/>
    <w:tmpl w:val="0CB24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10ADD"/>
    <w:multiLevelType w:val="hybridMultilevel"/>
    <w:tmpl w:val="F690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B4909"/>
    <w:multiLevelType w:val="hybridMultilevel"/>
    <w:tmpl w:val="2D36D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20129"/>
    <w:multiLevelType w:val="hybridMultilevel"/>
    <w:tmpl w:val="F52C30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57043"/>
    <w:multiLevelType w:val="hybridMultilevel"/>
    <w:tmpl w:val="033C8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73"/>
    <w:rsid w:val="00220678"/>
    <w:rsid w:val="002B1196"/>
    <w:rsid w:val="002B21C7"/>
    <w:rsid w:val="004B6A73"/>
    <w:rsid w:val="005969BC"/>
    <w:rsid w:val="00737D42"/>
    <w:rsid w:val="0076240B"/>
    <w:rsid w:val="008D6F02"/>
    <w:rsid w:val="00B70ADA"/>
    <w:rsid w:val="00B923E4"/>
    <w:rsid w:val="00BC06FA"/>
    <w:rsid w:val="00CF6F39"/>
    <w:rsid w:val="00D36295"/>
    <w:rsid w:val="00F62CBE"/>
    <w:rsid w:val="00FA0843"/>
    <w:rsid w:val="00FD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D0E2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3AF1F8-BDF9-FE49-9721-5A603FDA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Macintosh Word</Application>
  <DocSecurity>0</DocSecurity>
  <Lines>15</Lines>
  <Paragraphs>4</Paragraphs>
  <ScaleCrop>false</ScaleCrop>
  <Company>SBRHS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techdept</dc:creator>
  <cp:keywords/>
  <dc:description/>
  <cp:lastModifiedBy>SBRHS</cp:lastModifiedBy>
  <cp:revision>2</cp:revision>
  <dcterms:created xsi:type="dcterms:W3CDTF">2015-11-19T18:12:00Z</dcterms:created>
  <dcterms:modified xsi:type="dcterms:W3CDTF">2015-11-19T18:12:00Z</dcterms:modified>
</cp:coreProperties>
</file>